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3" w:rsidRPr="00B31D66" w:rsidRDefault="007C5FCF" w:rsidP="00804EA0">
      <w:pPr>
        <w:pStyle w:val="1"/>
        <w:shd w:val="clear" w:color="auto" w:fill="FFFFFF" w:themeFill="background1"/>
        <w:spacing w:before="0" w:line="240" w:lineRule="auto"/>
        <w:ind w:left="-426" w:right="141"/>
        <w:jc w:val="center"/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</w:pP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>Информация  о приеме в 10</w:t>
      </w:r>
      <w:r w:rsidR="00CC30C7"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 xml:space="preserve"> профильный </w:t>
      </w: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 xml:space="preserve"> класс</w:t>
      </w:r>
    </w:p>
    <w:p w:rsidR="007C5FCF" w:rsidRPr="00B31D66" w:rsidRDefault="007C5FCF" w:rsidP="00804EA0">
      <w:pPr>
        <w:pStyle w:val="1"/>
        <w:shd w:val="clear" w:color="auto" w:fill="FFFFFF" w:themeFill="background1"/>
        <w:spacing w:before="0" w:line="240" w:lineRule="auto"/>
        <w:ind w:left="-426" w:right="141"/>
        <w:jc w:val="center"/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</w:pP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 xml:space="preserve">  на 20</w:t>
      </w:r>
      <w:r w:rsidR="00314F43"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  <w:lang w:val="en-US"/>
        </w:rPr>
        <w:t>2</w:t>
      </w:r>
      <w:r w:rsidR="00B31D66"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>5</w:t>
      </w: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>-202</w:t>
      </w:r>
      <w:r w:rsidR="00B31D66"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>6</w:t>
      </w: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 xml:space="preserve"> уч</w:t>
      </w:r>
      <w:r w:rsidR="00A12943"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>ебный</w:t>
      </w:r>
      <w:r w:rsidRPr="00B31D66">
        <w:rPr>
          <w:rFonts w:ascii="Times New Roman" w:hAnsi="Times New Roman" w:cs="Times New Roman"/>
          <w:color w:val="auto"/>
          <w:sz w:val="36"/>
          <w:szCs w:val="32"/>
          <w:shd w:val="clear" w:color="auto" w:fill="FFFFFF"/>
        </w:rPr>
        <w:t xml:space="preserve"> год</w:t>
      </w:r>
    </w:p>
    <w:p w:rsidR="007C5FCF" w:rsidRPr="00A12943" w:rsidRDefault="007C5FCF" w:rsidP="00804EA0">
      <w:pPr>
        <w:pStyle w:val="a3"/>
        <w:shd w:val="clear" w:color="auto" w:fill="FFFFFF"/>
        <w:spacing w:before="0" w:beforeAutospacing="0" w:after="0" w:afterAutospacing="0"/>
        <w:ind w:left="-426" w:right="141" w:firstLine="1134"/>
        <w:jc w:val="both"/>
        <w:rPr>
          <w:sz w:val="28"/>
          <w:szCs w:val="28"/>
        </w:rPr>
      </w:pPr>
      <w:r w:rsidRPr="00A12943">
        <w:rPr>
          <w:sz w:val="28"/>
          <w:szCs w:val="28"/>
        </w:rPr>
        <w:t xml:space="preserve">Прием учащихся в 10 класс проводится в соответствии с Порядком приема граждан в общеобразовательные учреждения (утвержден приказом министерства образования и науки РФ от 15.02.2012 г. №107), с Постановления Правительства </w:t>
      </w:r>
      <w:r w:rsidR="00CC30C7" w:rsidRPr="00A12943">
        <w:rPr>
          <w:sz w:val="28"/>
          <w:szCs w:val="28"/>
        </w:rPr>
        <w:t xml:space="preserve">РСО-Алания </w:t>
      </w:r>
      <w:r w:rsidR="00CC30C7" w:rsidRPr="00A12943">
        <w:rPr>
          <w:sz w:val="28"/>
          <w:szCs w:val="28"/>
          <w:shd w:val="clear" w:color="auto" w:fill="FFFFFF"/>
        </w:rPr>
        <w:t>от 21 июня 2016 года № 228 «О внесении изменений в Постановление Правительства РСО-Алания от 11 апреля 2014 года № 100 «Об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РСО-Алания для получения  основного общего и среднего общего образования с углубленным изучением отдельных предметов или для профильного обучения»</w:t>
      </w:r>
    </w:p>
    <w:p w:rsidR="002C3B22" w:rsidRPr="00A12943" w:rsidRDefault="007C5FCF" w:rsidP="00804EA0">
      <w:pPr>
        <w:pStyle w:val="a3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sz w:val="28"/>
          <w:szCs w:val="28"/>
          <w:shd w:val="clear" w:color="auto" w:fill="FFFFFF"/>
        </w:rPr>
        <w:t xml:space="preserve">В </w:t>
      </w:r>
      <w:r w:rsidR="002C3B22" w:rsidRPr="00A12943">
        <w:rPr>
          <w:sz w:val="28"/>
          <w:szCs w:val="28"/>
          <w:shd w:val="clear" w:color="auto" w:fill="FFFFFF"/>
        </w:rPr>
        <w:t xml:space="preserve">соответствии с Положением в </w:t>
      </w:r>
      <w:r w:rsidRPr="00A12943">
        <w:rPr>
          <w:sz w:val="28"/>
          <w:szCs w:val="28"/>
          <w:shd w:val="clear" w:color="auto" w:fill="FFFFFF"/>
        </w:rPr>
        <w:t>10</w:t>
      </w:r>
      <w:r w:rsidR="00CC30C7" w:rsidRPr="00A12943">
        <w:rPr>
          <w:sz w:val="28"/>
          <w:szCs w:val="28"/>
          <w:shd w:val="clear" w:color="auto" w:fill="FFFFFF"/>
        </w:rPr>
        <w:t xml:space="preserve"> профильный </w:t>
      </w:r>
      <w:r w:rsidRPr="00A12943">
        <w:rPr>
          <w:sz w:val="28"/>
          <w:szCs w:val="28"/>
          <w:shd w:val="clear" w:color="auto" w:fill="FFFFFF"/>
        </w:rPr>
        <w:t xml:space="preserve"> класс принимаются</w:t>
      </w:r>
      <w:r w:rsidR="001B15C2" w:rsidRPr="00A12943">
        <w:rPr>
          <w:sz w:val="28"/>
          <w:szCs w:val="28"/>
          <w:shd w:val="clear" w:color="auto" w:fill="FFFFFF"/>
        </w:rPr>
        <w:t xml:space="preserve"> выпускники 9-х классов</w:t>
      </w:r>
      <w:r w:rsidR="002C3B22" w:rsidRPr="00A12943">
        <w:rPr>
          <w:sz w:val="28"/>
          <w:szCs w:val="28"/>
          <w:shd w:val="clear" w:color="auto" w:fill="FFFFFF"/>
        </w:rPr>
        <w:t>:</w:t>
      </w:r>
    </w:p>
    <w:p w:rsidR="002C3B22" w:rsidRPr="00A12943" w:rsidRDefault="002C3B22" w:rsidP="00804EA0">
      <w:pPr>
        <w:pStyle w:val="a3"/>
        <w:spacing w:before="0" w:beforeAutospacing="0" w:after="0" w:afterAutospacing="0"/>
        <w:ind w:left="426" w:right="141" w:hanging="284"/>
        <w:jc w:val="both"/>
        <w:rPr>
          <w:sz w:val="28"/>
          <w:szCs w:val="28"/>
          <w:shd w:val="clear" w:color="auto" w:fill="FFFFFF"/>
        </w:rPr>
      </w:pPr>
      <w:r w:rsidRPr="00A12943">
        <w:rPr>
          <w:sz w:val="28"/>
          <w:szCs w:val="28"/>
          <w:shd w:val="clear" w:color="auto" w:fill="FFFFFF"/>
        </w:rPr>
        <w:t xml:space="preserve"> - </w:t>
      </w:r>
      <w:r w:rsidR="007C5FCF" w:rsidRPr="00A12943">
        <w:rPr>
          <w:sz w:val="28"/>
          <w:szCs w:val="28"/>
          <w:shd w:val="clear" w:color="auto" w:fill="FFFFFF"/>
        </w:rPr>
        <w:t>зарегистрированные на территории, закрепленной</w:t>
      </w:r>
      <w:r w:rsidR="001B15C2" w:rsidRPr="00A12943">
        <w:rPr>
          <w:sz w:val="28"/>
          <w:szCs w:val="28"/>
          <w:shd w:val="clear" w:color="auto" w:fill="FFFFFF"/>
        </w:rPr>
        <w:t xml:space="preserve"> за образовательным учреждением</w:t>
      </w:r>
      <w:r w:rsidRPr="00A12943">
        <w:rPr>
          <w:sz w:val="28"/>
          <w:szCs w:val="28"/>
          <w:shd w:val="clear" w:color="auto" w:fill="FFFFFF"/>
        </w:rPr>
        <w:t>;</w:t>
      </w:r>
    </w:p>
    <w:p w:rsidR="00737E71" w:rsidRDefault="002C3B22" w:rsidP="00804EA0">
      <w:pPr>
        <w:pStyle w:val="a3"/>
        <w:spacing w:before="0" w:beforeAutospacing="0" w:after="0" w:afterAutospacing="0"/>
        <w:ind w:left="426" w:right="141" w:hanging="284"/>
        <w:jc w:val="both"/>
        <w:rPr>
          <w:sz w:val="28"/>
          <w:szCs w:val="28"/>
          <w:shd w:val="clear" w:color="auto" w:fill="FFFFFF"/>
        </w:rPr>
      </w:pPr>
      <w:r w:rsidRPr="00A12943">
        <w:rPr>
          <w:sz w:val="28"/>
          <w:szCs w:val="28"/>
          <w:shd w:val="clear" w:color="auto" w:fill="FFFFFF"/>
        </w:rPr>
        <w:t xml:space="preserve">- </w:t>
      </w:r>
      <w:r w:rsidR="001B15C2" w:rsidRPr="00A12943">
        <w:rPr>
          <w:sz w:val="28"/>
          <w:szCs w:val="28"/>
          <w:shd w:val="clear" w:color="auto" w:fill="FFFFFF"/>
        </w:rPr>
        <w:t xml:space="preserve">получившие аттестат об основном общем образовании </w:t>
      </w:r>
      <w:r w:rsidRPr="00A12943">
        <w:rPr>
          <w:sz w:val="28"/>
          <w:szCs w:val="28"/>
          <w:shd w:val="clear" w:color="auto" w:fill="FFFFFF"/>
        </w:rPr>
        <w:t xml:space="preserve">без удовлетворительных оценок; </w:t>
      </w:r>
    </w:p>
    <w:p w:rsidR="007C5FCF" w:rsidRPr="00737E71" w:rsidRDefault="007C5FCF" w:rsidP="00804EA0">
      <w:pPr>
        <w:pStyle w:val="a3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rStyle w:val="a4"/>
          <w:sz w:val="28"/>
          <w:szCs w:val="28"/>
        </w:rPr>
        <w:t xml:space="preserve">Прием заявлений в 10 </w:t>
      </w:r>
      <w:r w:rsidR="00CC30C7" w:rsidRPr="00A12943">
        <w:rPr>
          <w:rStyle w:val="a4"/>
          <w:sz w:val="28"/>
          <w:szCs w:val="28"/>
        </w:rPr>
        <w:t xml:space="preserve">профильный </w:t>
      </w:r>
      <w:r w:rsidRPr="00A12943">
        <w:rPr>
          <w:rStyle w:val="a4"/>
          <w:sz w:val="28"/>
          <w:szCs w:val="28"/>
        </w:rPr>
        <w:t>класс 20</w:t>
      </w:r>
      <w:r w:rsidR="0032527C">
        <w:rPr>
          <w:rStyle w:val="a4"/>
          <w:sz w:val="28"/>
          <w:szCs w:val="28"/>
        </w:rPr>
        <w:t>2</w:t>
      </w:r>
      <w:r w:rsidR="00B31D66">
        <w:rPr>
          <w:rStyle w:val="a4"/>
          <w:sz w:val="28"/>
          <w:szCs w:val="28"/>
        </w:rPr>
        <w:t>4</w:t>
      </w:r>
      <w:r w:rsidRPr="00A12943">
        <w:rPr>
          <w:rStyle w:val="a4"/>
          <w:sz w:val="28"/>
          <w:szCs w:val="28"/>
        </w:rPr>
        <w:t>-202</w:t>
      </w:r>
      <w:r w:rsidR="00B31D66">
        <w:rPr>
          <w:rStyle w:val="a4"/>
          <w:sz w:val="28"/>
          <w:szCs w:val="28"/>
        </w:rPr>
        <w:t>5</w:t>
      </w:r>
      <w:r w:rsidR="00457BE4">
        <w:rPr>
          <w:rStyle w:val="a4"/>
          <w:sz w:val="28"/>
          <w:szCs w:val="28"/>
        </w:rPr>
        <w:t xml:space="preserve"> </w:t>
      </w:r>
      <w:proofErr w:type="spellStart"/>
      <w:r w:rsidR="00457BE4">
        <w:rPr>
          <w:rStyle w:val="a4"/>
          <w:sz w:val="28"/>
          <w:szCs w:val="28"/>
        </w:rPr>
        <w:t>уч</w:t>
      </w:r>
      <w:proofErr w:type="spellEnd"/>
      <w:r w:rsidR="00457BE4">
        <w:rPr>
          <w:rStyle w:val="a4"/>
          <w:sz w:val="28"/>
          <w:szCs w:val="28"/>
        </w:rPr>
        <w:t>.</w:t>
      </w:r>
      <w:r w:rsidR="0032527C">
        <w:rPr>
          <w:rStyle w:val="a4"/>
          <w:sz w:val="28"/>
          <w:szCs w:val="28"/>
        </w:rPr>
        <w:t xml:space="preserve"> год</w:t>
      </w:r>
      <w:r w:rsidR="00457BE4">
        <w:rPr>
          <w:rStyle w:val="a4"/>
          <w:sz w:val="28"/>
          <w:szCs w:val="28"/>
        </w:rPr>
        <w:t>а</w:t>
      </w:r>
      <w:r w:rsidR="0032527C">
        <w:rPr>
          <w:rStyle w:val="a4"/>
          <w:sz w:val="28"/>
          <w:szCs w:val="28"/>
        </w:rPr>
        <w:t xml:space="preserve"> производится в период  </w:t>
      </w:r>
      <w:r w:rsidR="00006BED">
        <w:rPr>
          <w:rStyle w:val="a4"/>
          <w:sz w:val="28"/>
          <w:szCs w:val="28"/>
        </w:rPr>
        <w:t>30</w:t>
      </w:r>
      <w:r w:rsidRPr="00A12943">
        <w:rPr>
          <w:rStyle w:val="a4"/>
          <w:sz w:val="28"/>
          <w:szCs w:val="28"/>
        </w:rPr>
        <w:t xml:space="preserve"> ию</w:t>
      </w:r>
      <w:r w:rsidR="00006BED">
        <w:rPr>
          <w:rStyle w:val="a4"/>
          <w:sz w:val="28"/>
          <w:szCs w:val="28"/>
        </w:rPr>
        <w:t>н</w:t>
      </w:r>
      <w:r w:rsidRPr="00A12943">
        <w:rPr>
          <w:rStyle w:val="a4"/>
          <w:sz w:val="28"/>
          <w:szCs w:val="28"/>
        </w:rPr>
        <w:t>я 20</w:t>
      </w:r>
      <w:r w:rsidR="0032527C">
        <w:rPr>
          <w:rStyle w:val="a4"/>
          <w:sz w:val="28"/>
          <w:szCs w:val="28"/>
        </w:rPr>
        <w:t>2</w:t>
      </w:r>
      <w:r w:rsidR="00B31D66">
        <w:rPr>
          <w:rStyle w:val="a4"/>
          <w:sz w:val="28"/>
          <w:szCs w:val="28"/>
        </w:rPr>
        <w:t>5</w:t>
      </w:r>
      <w:r w:rsidRPr="00A12943">
        <w:rPr>
          <w:rStyle w:val="a4"/>
          <w:sz w:val="28"/>
          <w:szCs w:val="28"/>
        </w:rPr>
        <w:t xml:space="preserve"> г. </w:t>
      </w:r>
      <w:r w:rsidR="00B34577">
        <w:rPr>
          <w:rStyle w:val="a4"/>
          <w:sz w:val="28"/>
          <w:szCs w:val="28"/>
        </w:rPr>
        <w:t xml:space="preserve">с </w:t>
      </w:r>
      <w:r w:rsidR="00B34577" w:rsidRPr="00B34577">
        <w:rPr>
          <w:rStyle w:val="a4"/>
          <w:sz w:val="28"/>
          <w:szCs w:val="28"/>
        </w:rPr>
        <w:t>10</w:t>
      </w:r>
      <w:r w:rsidR="00CC30C7" w:rsidRPr="00A12943">
        <w:rPr>
          <w:rStyle w:val="a4"/>
          <w:sz w:val="28"/>
          <w:szCs w:val="28"/>
        </w:rPr>
        <w:t>.00.</w:t>
      </w:r>
      <w:r w:rsidR="001B15C2" w:rsidRPr="00A12943">
        <w:rPr>
          <w:rStyle w:val="a4"/>
          <w:sz w:val="28"/>
          <w:szCs w:val="28"/>
        </w:rPr>
        <w:t xml:space="preserve"> до 13.00.</w:t>
      </w:r>
    </w:p>
    <w:p w:rsidR="002C3B22" w:rsidRPr="00A12943" w:rsidRDefault="001B15C2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sz w:val="28"/>
          <w:szCs w:val="28"/>
        </w:rPr>
        <w:t>Прием в  10 профильны</w:t>
      </w:r>
      <w:r w:rsidR="00B31D66">
        <w:rPr>
          <w:sz w:val="28"/>
          <w:szCs w:val="28"/>
        </w:rPr>
        <w:t>й  класс</w:t>
      </w:r>
      <w:r w:rsidRPr="00A12943">
        <w:rPr>
          <w:sz w:val="28"/>
          <w:szCs w:val="28"/>
        </w:rPr>
        <w:t xml:space="preserve"> осуществляется приемной комиссией школы</w:t>
      </w:r>
      <w:r w:rsidR="002C3B22" w:rsidRPr="00A12943">
        <w:rPr>
          <w:sz w:val="28"/>
          <w:szCs w:val="28"/>
        </w:rPr>
        <w:t xml:space="preserve">. </w:t>
      </w:r>
      <w:r w:rsidR="002C3B22" w:rsidRPr="00A12943">
        <w:rPr>
          <w:sz w:val="28"/>
          <w:szCs w:val="28"/>
          <w:shd w:val="clear" w:color="auto" w:fill="FFFFFF"/>
        </w:rPr>
        <w:t>Индивидуальный отбор обучающихся в классы с профильным изучением отдельных предметов осуществляется приемной комиссией.</w:t>
      </w:r>
    </w:p>
    <w:p w:rsidR="002C3B22" w:rsidRPr="00A12943" w:rsidRDefault="002C3B22" w:rsidP="00804EA0">
      <w:pPr>
        <w:pStyle w:val="a3"/>
        <w:shd w:val="clear" w:color="auto" w:fill="FFFFFF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</w:p>
    <w:p w:rsidR="002C3B22" w:rsidRPr="00A12943" w:rsidRDefault="002C3B22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b/>
          <w:bCs/>
          <w:sz w:val="28"/>
          <w:szCs w:val="28"/>
          <w:shd w:val="clear" w:color="auto" w:fill="FFFFFF"/>
        </w:rPr>
        <w:t>Документы, необходимые для поступления в 10 класс</w:t>
      </w:r>
    </w:p>
    <w:p w:rsidR="00A12943" w:rsidRPr="00A12943" w:rsidRDefault="00A12943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от </w:t>
      </w:r>
      <w:proofErr w:type="spell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proofErr w:type="gram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 форме) на имя руководителя МБОУ СОШ №</w:t>
      </w:r>
      <w:r w:rsidR="00B3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им.К.Хетагурова </w:t>
      </w: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в профильный класс (группу); </w:t>
      </w:r>
    </w:p>
    <w:p w:rsidR="002C3B22" w:rsidRPr="00314F43" w:rsidRDefault="002C3B22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родителей (законных представителей) (по форме) на имя руководителя МБОУ СОШ №</w:t>
      </w:r>
      <w:r w:rsidR="00B31D66">
        <w:rPr>
          <w:rFonts w:ascii="Times New Roman" w:eastAsia="Times New Roman" w:hAnsi="Times New Roman" w:cs="Times New Roman"/>
          <w:sz w:val="28"/>
          <w:szCs w:val="28"/>
          <w:lang w:eastAsia="ru-RU"/>
        </w:rPr>
        <w:t>13им.К.Хетагурова</w:t>
      </w: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профильный класс (группу)</w:t>
      </w:r>
      <w:r w:rsidR="00A12943"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F43" w:rsidRPr="00373F37" w:rsidRDefault="00314F43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справка о результатах прохождения ОГЭ с указанием полученных  баллов и оценок</w:t>
      </w:r>
      <w:r w:rsidR="00737E71">
        <w:rPr>
          <w:rFonts w:ascii="Times New Roman" w:hAnsi="Times New Roman" w:cs="Times New Roman"/>
          <w:sz w:val="28"/>
          <w:szCs w:val="28"/>
        </w:rPr>
        <w:t>;</w:t>
      </w:r>
    </w:p>
    <w:p w:rsidR="00373F37" w:rsidRPr="008770B1" w:rsidRDefault="00373F37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ведомость итоговых годовых отметок</w:t>
      </w:r>
      <w:r w:rsidR="00737E71">
        <w:rPr>
          <w:rFonts w:ascii="Times New Roman" w:hAnsi="Times New Roman" w:cs="Times New Roman"/>
          <w:sz w:val="28"/>
          <w:szCs w:val="28"/>
        </w:rPr>
        <w:t>;</w:t>
      </w:r>
    </w:p>
    <w:p w:rsidR="00314F43" w:rsidRPr="00A6705C" w:rsidRDefault="00A12943" w:rsidP="00804EA0">
      <w:pPr>
        <w:pStyle w:val="a7"/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2943">
        <w:rPr>
          <w:rFonts w:ascii="Times New Roman" w:hAnsi="Times New Roman"/>
          <w:sz w:val="28"/>
          <w:szCs w:val="28"/>
        </w:rPr>
        <w:t>аттестат об основном общем образ</w:t>
      </w:r>
      <w:r w:rsidR="00314F43">
        <w:rPr>
          <w:rFonts w:ascii="Times New Roman" w:hAnsi="Times New Roman"/>
          <w:sz w:val="28"/>
          <w:szCs w:val="28"/>
        </w:rPr>
        <w:t xml:space="preserve">овании </w:t>
      </w:r>
      <w:r w:rsidR="00314F43" w:rsidRPr="00314F43">
        <w:rPr>
          <w:rFonts w:ascii="Times New Roman" w:hAnsi="Times New Roman"/>
          <w:b/>
          <w:sz w:val="28"/>
          <w:szCs w:val="28"/>
          <w:u w:val="single"/>
        </w:rPr>
        <w:t>(подлинник и ксерокопия)</w:t>
      </w:r>
      <w:r w:rsidR="00737E71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A6705C" w:rsidRPr="00A6705C" w:rsidRDefault="00A6705C" w:rsidP="00804EA0">
      <w:pPr>
        <w:pStyle w:val="a7"/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hAnsi="Times New Roman"/>
          <w:sz w:val="28"/>
          <w:szCs w:val="28"/>
        </w:rPr>
      </w:pPr>
      <w:r w:rsidRPr="00A6705C">
        <w:rPr>
          <w:rFonts w:ascii="Times New Roman" w:hAnsi="Times New Roman"/>
          <w:sz w:val="28"/>
          <w:szCs w:val="28"/>
        </w:rPr>
        <w:t>анкета</w:t>
      </w:r>
      <w:r w:rsidR="00737E71">
        <w:rPr>
          <w:rFonts w:ascii="Times New Roman" w:hAnsi="Times New Roman"/>
          <w:sz w:val="28"/>
          <w:szCs w:val="28"/>
        </w:rPr>
        <w:t>;</w:t>
      </w:r>
    </w:p>
    <w:p w:rsidR="002C3B22" w:rsidRPr="00A12943" w:rsidRDefault="002C3B22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31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(подлинник и ксерокопия)</w:t>
      </w:r>
      <w:r w:rsidR="0073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A12943" w:rsidRPr="00A12943" w:rsidRDefault="00A12943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одного из родителей (законных предста</w:t>
      </w:r>
      <w:r w:rsidR="00F44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ителей), удостоверяющий ли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чность (подлинник и ксерокопия);</w:t>
      </w:r>
    </w:p>
    <w:p w:rsidR="002C3B22" w:rsidRPr="00A12943" w:rsidRDefault="002C3B22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(подлинник и ксерокопия)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2" w:rsidRDefault="00737E71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6705C" w:rsidRDefault="00A6705C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05C" w:rsidRPr="00A12943" w:rsidRDefault="00A6705C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ПМПК для ребенка с ОВЗ на обучение 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адаптированной программе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943" w:rsidRPr="00A12943" w:rsidRDefault="00A6705C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Портфолио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943" w:rsidRPr="00A12943" w:rsidRDefault="00A12943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</w:t>
      </w:r>
      <w:proofErr w:type="spell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2" w:rsidRPr="00A12943" w:rsidRDefault="002C3B22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документы, подтверждающие родство заявителя (или законность представления прав обучающегося), и документ, подтверждающий право заявителя на пр</w:t>
      </w:r>
      <w:r w:rsidR="00737E7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ебывание в Российской Федерации;</w:t>
      </w:r>
    </w:p>
    <w:p w:rsidR="002C3B22" w:rsidRPr="00A12943" w:rsidRDefault="002C3B22" w:rsidP="00804EA0">
      <w:pPr>
        <w:numPr>
          <w:ilvl w:val="0"/>
          <w:numId w:val="6"/>
        </w:numPr>
        <w:shd w:val="clear" w:color="auto" w:fill="FEFEFE"/>
        <w:spacing w:after="0" w:line="240" w:lineRule="auto"/>
        <w:ind w:left="426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порядке переводом на русский язык.</w:t>
      </w:r>
    </w:p>
    <w:p w:rsidR="00B31D66" w:rsidRDefault="00B31D66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b/>
          <w:bCs/>
          <w:sz w:val="28"/>
          <w:szCs w:val="28"/>
        </w:rPr>
      </w:pPr>
    </w:p>
    <w:p w:rsidR="001B15C2" w:rsidRPr="00A12943" w:rsidRDefault="001B15C2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A12943">
        <w:rPr>
          <w:b/>
          <w:bCs/>
          <w:sz w:val="28"/>
          <w:szCs w:val="28"/>
        </w:rPr>
        <w:t>Место приема документов:</w:t>
      </w:r>
      <w:r w:rsidRPr="00A12943">
        <w:rPr>
          <w:sz w:val="28"/>
          <w:szCs w:val="28"/>
        </w:rPr>
        <w:t> </w:t>
      </w:r>
    </w:p>
    <w:p w:rsidR="00B31D66" w:rsidRDefault="002C3B22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A12943">
        <w:rPr>
          <w:sz w:val="28"/>
          <w:szCs w:val="28"/>
        </w:rPr>
        <w:t xml:space="preserve">Кабинет директора </w:t>
      </w:r>
    </w:p>
    <w:p w:rsidR="001B15C2" w:rsidRPr="00A12943" w:rsidRDefault="001B15C2" w:rsidP="00804EA0">
      <w:pPr>
        <w:pStyle w:val="a3"/>
        <w:shd w:val="clear" w:color="auto" w:fill="FEFEFE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A12943">
        <w:rPr>
          <w:sz w:val="28"/>
          <w:szCs w:val="28"/>
        </w:rPr>
        <w:t> </w:t>
      </w:r>
    </w:p>
    <w:p w:rsidR="001B15C2" w:rsidRPr="00A12943" w:rsidRDefault="001B15C2" w:rsidP="00804EA0">
      <w:pPr>
        <w:pStyle w:val="a3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rStyle w:val="a4"/>
          <w:sz w:val="28"/>
          <w:szCs w:val="28"/>
          <w:shd w:val="clear" w:color="auto" w:fill="FFFFFF"/>
        </w:rPr>
        <w:t>Очередность приема:</w:t>
      </w:r>
      <w:r w:rsidRPr="00A12943">
        <w:rPr>
          <w:rStyle w:val="apple-converted-space"/>
          <w:sz w:val="28"/>
          <w:szCs w:val="28"/>
          <w:shd w:val="clear" w:color="auto" w:fill="FFFFFF"/>
        </w:rPr>
        <w:t> </w:t>
      </w:r>
      <w:r w:rsidRPr="00A12943">
        <w:rPr>
          <w:sz w:val="28"/>
          <w:szCs w:val="28"/>
          <w:shd w:val="clear" w:color="auto" w:fill="FFFFFF"/>
        </w:rPr>
        <w:t>В заявительном порядке.</w:t>
      </w:r>
    </w:p>
    <w:p w:rsidR="00737E71" w:rsidRDefault="001B15C2" w:rsidP="00804EA0">
      <w:pPr>
        <w:pStyle w:val="a3"/>
        <w:spacing w:before="0" w:beforeAutospacing="0" w:after="0" w:afterAutospacing="0"/>
        <w:ind w:left="-426" w:right="141"/>
        <w:jc w:val="both"/>
        <w:rPr>
          <w:sz w:val="28"/>
          <w:szCs w:val="28"/>
          <w:shd w:val="clear" w:color="auto" w:fill="FFFFFF"/>
        </w:rPr>
      </w:pPr>
      <w:r w:rsidRPr="00A12943">
        <w:rPr>
          <w:sz w:val="28"/>
          <w:szCs w:val="28"/>
          <w:shd w:val="clear" w:color="auto" w:fill="FFFFFF"/>
        </w:rPr>
        <w:t> </w:t>
      </w:r>
    </w:p>
    <w:p w:rsidR="00B31D66" w:rsidRDefault="00B31D66" w:rsidP="00804EA0">
      <w:pPr>
        <w:pStyle w:val="a3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</w:p>
    <w:p w:rsidR="00B31D66" w:rsidRDefault="00B31D66" w:rsidP="00804EA0">
      <w:pPr>
        <w:pStyle w:val="a3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</w:p>
    <w:p w:rsidR="00737E71" w:rsidRDefault="00737E71" w:rsidP="00804EA0">
      <w:pPr>
        <w:pStyle w:val="a3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  <w:r w:rsidRPr="00024083">
        <w:rPr>
          <w:b/>
          <w:sz w:val="28"/>
          <w:szCs w:val="28"/>
        </w:rPr>
        <w:t>Предметы, изучаемые на профильном уровне</w:t>
      </w:r>
      <w:proofErr w:type="gramStart"/>
      <w:r w:rsidRPr="00024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B31D66" w:rsidRDefault="00B31D66" w:rsidP="00804EA0">
      <w:pPr>
        <w:pStyle w:val="a3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</w:p>
    <w:p w:rsidR="00B31D66" w:rsidRPr="00024083" w:rsidRDefault="00B31D66" w:rsidP="00804EA0">
      <w:pPr>
        <w:pStyle w:val="a3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3399"/>
        <w:gridCol w:w="2873"/>
        <w:gridCol w:w="2801"/>
      </w:tblGrid>
      <w:tr w:rsidR="00737E71" w:rsidRPr="00737E71" w:rsidTr="00737E71">
        <w:tc>
          <w:tcPr>
            <w:tcW w:w="3399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b/>
                <w:sz w:val="32"/>
              </w:rPr>
            </w:pPr>
            <w:r w:rsidRPr="00B31D66">
              <w:rPr>
                <w:b/>
                <w:sz w:val="32"/>
              </w:rPr>
              <w:t xml:space="preserve">Профиль </w:t>
            </w: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b/>
                <w:sz w:val="32"/>
              </w:rPr>
            </w:pPr>
            <w:r w:rsidRPr="00B31D66">
              <w:rPr>
                <w:b/>
                <w:sz w:val="32"/>
              </w:rPr>
              <w:t xml:space="preserve">Предметы на профильном уровне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b/>
                <w:sz w:val="32"/>
              </w:rPr>
            </w:pPr>
            <w:r w:rsidRPr="00B31D66">
              <w:rPr>
                <w:b/>
                <w:sz w:val="32"/>
              </w:rPr>
              <w:t>Количество часов в неделю</w:t>
            </w:r>
          </w:p>
        </w:tc>
      </w:tr>
      <w:tr w:rsidR="00737E71" w:rsidRPr="00737E71" w:rsidTr="00737E71">
        <w:tc>
          <w:tcPr>
            <w:tcW w:w="3399" w:type="dxa"/>
            <w:vMerge w:val="restart"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  <w:proofErr w:type="gramStart"/>
            <w:r w:rsidRPr="00B31D66">
              <w:rPr>
                <w:sz w:val="32"/>
              </w:rPr>
              <w:t>Естественно-научный</w:t>
            </w:r>
            <w:proofErr w:type="gramEnd"/>
            <w:r w:rsidRPr="00B31D66">
              <w:rPr>
                <w:sz w:val="32"/>
              </w:rPr>
              <w:t xml:space="preserve"> </w:t>
            </w: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Математика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5</w:t>
            </w:r>
          </w:p>
        </w:tc>
      </w:tr>
      <w:tr w:rsidR="00737E71" w:rsidRPr="00737E71" w:rsidTr="00737E71">
        <w:tc>
          <w:tcPr>
            <w:tcW w:w="3399" w:type="dxa"/>
            <w:vMerge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Химия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5</w:t>
            </w:r>
          </w:p>
        </w:tc>
      </w:tr>
      <w:tr w:rsidR="00737E71" w:rsidRPr="00737E71" w:rsidTr="00737E71">
        <w:tc>
          <w:tcPr>
            <w:tcW w:w="3399" w:type="dxa"/>
            <w:vMerge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Биология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5</w:t>
            </w:r>
          </w:p>
        </w:tc>
      </w:tr>
      <w:tr w:rsidR="00737E71" w:rsidRPr="00737E71" w:rsidTr="00737E71">
        <w:tc>
          <w:tcPr>
            <w:tcW w:w="3399" w:type="dxa"/>
            <w:vMerge w:val="restart"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  <w:proofErr w:type="spellStart"/>
            <w:r w:rsidRPr="00B31D66">
              <w:rPr>
                <w:sz w:val="32"/>
              </w:rPr>
              <w:t>Социально-экномический</w:t>
            </w:r>
            <w:proofErr w:type="spellEnd"/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Математика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8</w:t>
            </w:r>
          </w:p>
        </w:tc>
      </w:tr>
      <w:tr w:rsidR="00737E71" w:rsidRPr="00737E71" w:rsidTr="00737E71">
        <w:tc>
          <w:tcPr>
            <w:tcW w:w="3399" w:type="dxa"/>
            <w:vMerge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Обществознание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4</w:t>
            </w:r>
          </w:p>
        </w:tc>
      </w:tr>
      <w:tr w:rsidR="00737E71" w:rsidRPr="00737E71" w:rsidTr="00737E71">
        <w:tc>
          <w:tcPr>
            <w:tcW w:w="3399" w:type="dxa"/>
            <w:vMerge/>
          </w:tcPr>
          <w:p w:rsidR="00737E71" w:rsidRPr="00B31D66" w:rsidRDefault="00737E71" w:rsidP="00804EA0">
            <w:pPr>
              <w:pStyle w:val="a3"/>
              <w:spacing w:before="0" w:beforeAutospacing="0"/>
              <w:ind w:left="176" w:right="141" w:hanging="142"/>
              <w:rPr>
                <w:sz w:val="32"/>
              </w:rPr>
            </w:pPr>
          </w:p>
        </w:tc>
        <w:tc>
          <w:tcPr>
            <w:tcW w:w="2873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79" w:right="141"/>
              <w:rPr>
                <w:sz w:val="32"/>
              </w:rPr>
            </w:pPr>
            <w:r w:rsidRPr="00B31D66">
              <w:rPr>
                <w:sz w:val="32"/>
              </w:rPr>
              <w:t xml:space="preserve">География </w:t>
            </w:r>
          </w:p>
        </w:tc>
        <w:tc>
          <w:tcPr>
            <w:tcW w:w="2801" w:type="dxa"/>
          </w:tcPr>
          <w:p w:rsidR="00737E71" w:rsidRPr="00B31D66" w:rsidRDefault="00737E71" w:rsidP="00804EA0">
            <w:pPr>
              <w:pStyle w:val="a3"/>
              <w:spacing w:before="0" w:beforeAutospacing="0"/>
              <w:ind w:left="141" w:right="141"/>
              <w:rPr>
                <w:sz w:val="32"/>
              </w:rPr>
            </w:pPr>
            <w:r w:rsidRPr="00B31D66">
              <w:rPr>
                <w:sz w:val="32"/>
              </w:rPr>
              <w:t>3</w:t>
            </w:r>
          </w:p>
        </w:tc>
      </w:tr>
    </w:tbl>
    <w:p w:rsidR="00737E71" w:rsidRPr="00FA6A52" w:rsidRDefault="00737E71" w:rsidP="00006BED">
      <w:pPr>
        <w:pStyle w:val="a3"/>
        <w:spacing w:before="0" w:beforeAutospacing="0"/>
        <w:ind w:left="-426" w:right="141"/>
        <w:rPr>
          <w:sz w:val="28"/>
          <w:szCs w:val="28"/>
        </w:rPr>
      </w:pPr>
    </w:p>
    <w:p w:rsidR="00737E71" w:rsidRDefault="00737E71" w:rsidP="00804EA0">
      <w:pPr>
        <w:tabs>
          <w:tab w:val="left" w:pos="53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63" w:rsidRPr="00A12943" w:rsidRDefault="00737E71" w:rsidP="00804EA0">
      <w:pPr>
        <w:tabs>
          <w:tab w:val="left" w:pos="53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Администрация</w:t>
      </w:r>
    </w:p>
    <w:sectPr w:rsidR="00E27663" w:rsidRPr="00A12943" w:rsidSect="00737E71">
      <w:pgSz w:w="11906" w:h="16838"/>
      <w:pgMar w:top="1134" w:right="566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6BA"/>
    <w:multiLevelType w:val="multilevel"/>
    <w:tmpl w:val="9AC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57647"/>
    <w:multiLevelType w:val="hybridMultilevel"/>
    <w:tmpl w:val="C76637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F05973"/>
    <w:multiLevelType w:val="multilevel"/>
    <w:tmpl w:val="959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05239"/>
    <w:multiLevelType w:val="multilevel"/>
    <w:tmpl w:val="261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736E7"/>
    <w:multiLevelType w:val="hybridMultilevel"/>
    <w:tmpl w:val="DAE8AB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E15EC6"/>
    <w:multiLevelType w:val="multilevel"/>
    <w:tmpl w:val="212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63"/>
    <w:rsid w:val="00006BED"/>
    <w:rsid w:val="00074D01"/>
    <w:rsid w:val="001B15C2"/>
    <w:rsid w:val="002978D2"/>
    <w:rsid w:val="002C3B22"/>
    <w:rsid w:val="00314F43"/>
    <w:rsid w:val="0032527C"/>
    <w:rsid w:val="00373F37"/>
    <w:rsid w:val="00457BE4"/>
    <w:rsid w:val="00633FC6"/>
    <w:rsid w:val="006B016C"/>
    <w:rsid w:val="0072292A"/>
    <w:rsid w:val="00737E71"/>
    <w:rsid w:val="0079730F"/>
    <w:rsid w:val="007C5FCF"/>
    <w:rsid w:val="007F37CD"/>
    <w:rsid w:val="00804EA0"/>
    <w:rsid w:val="008770B1"/>
    <w:rsid w:val="00961199"/>
    <w:rsid w:val="00A12576"/>
    <w:rsid w:val="00A12943"/>
    <w:rsid w:val="00A6705C"/>
    <w:rsid w:val="00B31D66"/>
    <w:rsid w:val="00B34577"/>
    <w:rsid w:val="00C50A78"/>
    <w:rsid w:val="00CC30C7"/>
    <w:rsid w:val="00CE0D62"/>
    <w:rsid w:val="00E2192D"/>
    <w:rsid w:val="00E27663"/>
    <w:rsid w:val="00F364EB"/>
    <w:rsid w:val="00F4432D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01"/>
  </w:style>
  <w:style w:type="paragraph" w:styleId="1">
    <w:name w:val="heading 1"/>
    <w:basedOn w:val="a"/>
    <w:next w:val="a"/>
    <w:link w:val="10"/>
    <w:uiPriority w:val="9"/>
    <w:qFormat/>
    <w:rsid w:val="007C5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7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663"/>
    <w:rPr>
      <w:b/>
      <w:bCs/>
    </w:rPr>
  </w:style>
  <w:style w:type="character" w:styleId="a5">
    <w:name w:val="Emphasis"/>
    <w:basedOn w:val="a0"/>
    <w:uiPriority w:val="20"/>
    <w:qFormat/>
    <w:rsid w:val="00E27663"/>
    <w:rPr>
      <w:i/>
      <w:iCs/>
    </w:rPr>
  </w:style>
  <w:style w:type="character" w:styleId="a6">
    <w:name w:val="Hyperlink"/>
    <w:basedOn w:val="a0"/>
    <w:uiPriority w:val="99"/>
    <w:semiHidden/>
    <w:unhideWhenUsed/>
    <w:rsid w:val="00E27663"/>
    <w:rPr>
      <w:color w:val="0000FF"/>
      <w:u w:val="single"/>
    </w:rPr>
  </w:style>
  <w:style w:type="character" w:customStyle="1" w:styleId="file-view">
    <w:name w:val="file-view"/>
    <w:basedOn w:val="a0"/>
    <w:rsid w:val="00E27663"/>
  </w:style>
  <w:style w:type="character" w:customStyle="1" w:styleId="10">
    <w:name w:val="Заголовок 1 Знак"/>
    <w:basedOn w:val="a0"/>
    <w:link w:val="1"/>
    <w:uiPriority w:val="9"/>
    <w:rsid w:val="007C5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C5FCF"/>
  </w:style>
  <w:style w:type="paragraph" w:customStyle="1" w:styleId="consplusnormal">
    <w:name w:val="consplusnormal"/>
    <w:basedOn w:val="a"/>
    <w:rsid w:val="007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3B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3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43F4-FFEE-4CA9-91E3-68FC65F2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s13</cp:lastModifiedBy>
  <cp:revision>5</cp:revision>
  <cp:lastPrinted>2022-07-02T09:09:00Z</cp:lastPrinted>
  <dcterms:created xsi:type="dcterms:W3CDTF">2024-06-18T10:50:00Z</dcterms:created>
  <dcterms:modified xsi:type="dcterms:W3CDTF">2025-04-22T08:34:00Z</dcterms:modified>
</cp:coreProperties>
</file>